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4B12B2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</w:t>
      </w:r>
      <w:r w:rsidR="00A454F2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6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332331">
        <w:rPr>
          <w:rFonts w:ascii="Times New Roman" w:eastAsia="Times New Roman" w:hAnsi="Times New Roman"/>
          <w:b/>
          <w:bCs/>
          <w:color w:val="000000"/>
          <w:lang w:eastAsia="ru-RU"/>
        </w:rPr>
        <w:t>Новокуйбышевск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4B12B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534" w:type="dxa"/>
        <w:tblInd w:w="108" w:type="dxa"/>
        <w:tblLook w:val="04A0" w:firstRow="1" w:lastRow="0" w:firstColumn="1" w:lastColumn="0" w:noHBand="0" w:noVBand="1"/>
      </w:tblPr>
      <w:tblGrid>
        <w:gridCol w:w="2268"/>
        <w:gridCol w:w="3686"/>
        <w:gridCol w:w="1559"/>
        <w:gridCol w:w="4078"/>
        <w:gridCol w:w="1350"/>
        <w:gridCol w:w="1209"/>
        <w:gridCol w:w="1384"/>
      </w:tblGrid>
      <w:tr w:rsidR="004B12B2" w:rsidRPr="004B12B2" w:rsidTr="004B12B2">
        <w:trPr>
          <w:trHeight w:val="915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№ позиции лота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Категория лома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Наименование детали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Количество, шт.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Расчетный вес 1 ед., т.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Расчетный вес позиции лота, т.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B12B2">
              <w:rPr>
                <w:rFonts w:eastAsia="Times New Roman" w:cs="Calibri"/>
                <w:lang w:eastAsia="ru-RU"/>
              </w:rPr>
              <w:t>ВЧДР Горький-Сортировочный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372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0,24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89,28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346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88,23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18,36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Корпус буксы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0,047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2,35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Ось колесной пары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8,756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ВЧДР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Кинель</w:t>
            </w:r>
            <w:proofErr w:type="spell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9,108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Балка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0,516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1,032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Ось колесной пары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1,194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73-ZW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0,214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0,214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АПЭ-120-И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0,155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АПЭ-90-А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0,34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ПМК-110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0,474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Ш-1-ТМ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0,134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Ш-2-В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1,206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ВЧДР Кочетовка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ВЧДР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Лянгасово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170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40,8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ВЧДР Магнитогорск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46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11,04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44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11,22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1,62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Корпус буксы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0,047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0,094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Ось колесной пары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ВЧДР Прохладная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Балка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0,516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1,032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ВЧДР Псков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1,02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АПЭ-120-И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0,155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ВЧДР Рузаевка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3,168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ВЧДР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Сарепта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0,17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ВЧДР Сызрань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22,968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Балка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0,516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9,288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АПЭ-120-И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0,155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АПЭ-90-А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0,34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ПМК-110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1,738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Ш-1-ТМ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4,02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Ш-2-В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7,772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ВЧДЭ Анисовка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ВЧДЭ Дёма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1,188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ВЧДЭ Краснодар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ВЧДЭ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Лоста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ВЧДЭ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М.Горький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ВЧДЭ Махачкала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ВЧДЭ Минеральные Воды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Балка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0,516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0,516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ВЧДЭ Новосокольники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ПМК-110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0,158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ВЧДЭ Санкт-Петербург-Сортировочный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5А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Боковая рама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25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Филиал ООО "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Техкомплекс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" в Самарской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2,88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Колесо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цельнокатанное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забракованное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0,255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0,51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26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Территория АО КНПЗ (443004,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г.Самара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,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ул.Грозненская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, 25)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Лом (латунь)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0,233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27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Лом черных металлов, категория 2А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Лом инструментов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0,064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Территория АО НКНПЗ (446207,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г.Новокуйбышевск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Лом черных металлов, категория 12А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Лом инструментов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0,335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29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Лом (латунь)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0,232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Лом черных металлов, категория 2А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Лом инструментов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0,096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31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 w:rsidRPr="004B12B2">
              <w:rPr>
                <w:rFonts w:eastAsia="Times New Roman" w:cs="Calibri"/>
                <w:lang w:eastAsia="ru-RU"/>
              </w:rPr>
              <w:t>Промзона</w:t>
            </w:r>
            <w:proofErr w:type="spellEnd"/>
            <w:r w:rsidRPr="004B12B2">
              <w:rPr>
                <w:rFonts w:eastAsia="Times New Roman" w:cs="Calibri"/>
                <w:lang w:eastAsia="ru-RU"/>
              </w:rPr>
              <w:t xml:space="preserve"> АНПЗ, филиал АО РН-Транс в г. Ачинске ( 662110, г. Ачинск)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Латунь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катег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. 1А 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0,1218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32</w:t>
            </w:r>
          </w:p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Латунь ЛК-80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Железнодорожные тормозные башмаки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0,047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B12B2">
              <w:rPr>
                <w:rFonts w:eastAsia="Times New Roman" w:cs="Calibri"/>
                <w:lang w:eastAsia="ru-RU"/>
              </w:rPr>
              <w:t>Вагонное ремонтное депо Рыбное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Поглощающий аппарат ПМК-110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0,141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0,141</w:t>
            </w:r>
          </w:p>
        </w:tc>
      </w:tr>
      <w:tr w:rsidR="004B12B2" w:rsidRPr="004B12B2" w:rsidTr="004B12B2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B12B2">
              <w:rPr>
                <w:rFonts w:eastAsia="Times New Roman" w:cs="Calibri"/>
                <w:lang w:eastAsia="ru-RU"/>
              </w:rPr>
              <w:t xml:space="preserve">АО «РНПК»( </w:t>
            </w:r>
            <w:proofErr w:type="spellStart"/>
            <w:r w:rsidRPr="004B12B2">
              <w:rPr>
                <w:rFonts w:eastAsia="Times New Roman" w:cs="Calibri"/>
                <w:lang w:eastAsia="ru-RU"/>
              </w:rPr>
              <w:t>г.Рязань</w:t>
            </w:r>
            <w:proofErr w:type="spellEnd"/>
            <w:r w:rsidRPr="004B12B2">
              <w:rPr>
                <w:rFonts w:eastAsia="Times New Roman" w:cs="Calibri"/>
                <w:lang w:eastAsia="ru-RU"/>
              </w:rPr>
              <w:t>, 390011)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3А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Башмак </w:t>
            </w:r>
            <w:proofErr w:type="spellStart"/>
            <w:r w:rsidRPr="004B12B2">
              <w:rPr>
                <w:rFonts w:eastAsia="Times New Roman" w:cs="Calibri"/>
                <w:color w:val="000000"/>
                <w:lang w:eastAsia="ru-RU"/>
              </w:rPr>
              <w:t>накаточный</w:t>
            </w:r>
            <w:proofErr w:type="spellEnd"/>
            <w:r w:rsidRPr="004B12B2">
              <w:rPr>
                <w:rFonts w:eastAsia="Times New Roman" w:cs="Calibri"/>
                <w:color w:val="000000"/>
                <w:lang w:eastAsia="ru-RU"/>
              </w:rPr>
              <w:t xml:space="preserve"> железнодорожный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0,22</w:t>
            </w:r>
          </w:p>
        </w:tc>
      </w:tr>
      <w:tr w:rsidR="004B12B2" w:rsidRPr="004B12B2" w:rsidTr="004B12B2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Итого, в </w:t>
            </w:r>
            <w:proofErr w:type="spellStart"/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>т.ч</w:t>
            </w:r>
            <w:proofErr w:type="spellEnd"/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.: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E05B2F" w:rsidP="004B12B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349,340</w:t>
            </w:r>
            <w:bookmarkStart w:id="0" w:name="_GoBack"/>
            <w:bookmarkEnd w:id="0"/>
            <w:r w:rsidR="00727370">
              <w:rPr>
                <w:rFonts w:eastAsia="Times New Roman" w:cs="Calibri"/>
                <w:b/>
                <w:bCs/>
                <w:color w:val="000000"/>
                <w:lang w:eastAsia="ru-RU"/>
              </w:rPr>
              <w:t>8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>Категория лома 3А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C426BD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286</w:t>
            </w:r>
            <w:r w:rsidR="00727370">
              <w:rPr>
                <w:rFonts w:eastAsia="Times New Roman" w:cs="Calibri"/>
                <w:color w:val="000000"/>
                <w:lang w:eastAsia="ru-RU"/>
              </w:rPr>
              <w:t>,</w:t>
            </w:r>
            <w:r>
              <w:rPr>
                <w:rFonts w:eastAsia="Times New Roman" w:cs="Calibri"/>
                <w:color w:val="000000"/>
                <w:lang w:eastAsia="ru-RU"/>
              </w:rPr>
              <w:t>39</w:t>
            </w:r>
            <w:r w:rsidR="004B12B2" w:rsidRPr="004B12B2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>Категория лома 5А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61,816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Категория лома 2А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0,16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>Категория лома 12А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0,335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Категория лома - </w:t>
            </w: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 </w:t>
            </w: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>латунь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0,465</w:t>
            </w:r>
          </w:p>
        </w:tc>
      </w:tr>
      <w:tr w:rsidR="004B12B2" w:rsidRPr="004B12B2" w:rsidTr="004B12B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Категория лома - </w:t>
            </w: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 </w:t>
            </w: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>латунь 1А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0,1218</w:t>
            </w:r>
          </w:p>
        </w:tc>
      </w:tr>
      <w:tr w:rsidR="004B12B2" w:rsidRPr="004B12B2" w:rsidTr="004B12B2">
        <w:trPr>
          <w:trHeight w:val="3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Категория лома - </w:t>
            </w: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 </w:t>
            </w:r>
            <w:r w:rsidRPr="004B12B2">
              <w:rPr>
                <w:rFonts w:eastAsia="Times New Roman" w:cs="Calibri"/>
                <w:b/>
                <w:bCs/>
                <w:color w:val="000000"/>
                <w:lang w:eastAsia="ru-RU"/>
              </w:rPr>
              <w:t>латунь ЛК-80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12B2" w:rsidRPr="004B12B2" w:rsidRDefault="004B12B2" w:rsidP="004B12B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4B12B2">
              <w:rPr>
                <w:rFonts w:eastAsia="Times New Roman" w:cs="Calibri"/>
                <w:color w:val="000000"/>
                <w:lang w:eastAsia="ru-RU"/>
              </w:rPr>
              <w:t>0,047</w:t>
            </w:r>
          </w:p>
        </w:tc>
      </w:tr>
    </w:tbl>
    <w:p w:rsidR="00A454F2" w:rsidRP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31194"/>
    <w:rsid w:val="00121806"/>
    <w:rsid w:val="001D4C6F"/>
    <w:rsid w:val="001E0079"/>
    <w:rsid w:val="002754EE"/>
    <w:rsid w:val="002A6421"/>
    <w:rsid w:val="002E6838"/>
    <w:rsid w:val="002F59EA"/>
    <w:rsid w:val="003036C1"/>
    <w:rsid w:val="00310E92"/>
    <w:rsid w:val="00323643"/>
    <w:rsid w:val="00332331"/>
    <w:rsid w:val="00337A7C"/>
    <w:rsid w:val="00393634"/>
    <w:rsid w:val="003959A1"/>
    <w:rsid w:val="003E5F4C"/>
    <w:rsid w:val="00401C5D"/>
    <w:rsid w:val="00473600"/>
    <w:rsid w:val="00493DF4"/>
    <w:rsid w:val="004B12B2"/>
    <w:rsid w:val="004E0113"/>
    <w:rsid w:val="004E7410"/>
    <w:rsid w:val="005872A6"/>
    <w:rsid w:val="005B0F01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27370"/>
    <w:rsid w:val="007804F4"/>
    <w:rsid w:val="007D4F59"/>
    <w:rsid w:val="008310F8"/>
    <w:rsid w:val="00866D75"/>
    <w:rsid w:val="00886108"/>
    <w:rsid w:val="008D12F7"/>
    <w:rsid w:val="008E164C"/>
    <w:rsid w:val="009409F7"/>
    <w:rsid w:val="00962233"/>
    <w:rsid w:val="009631D1"/>
    <w:rsid w:val="009C4FB6"/>
    <w:rsid w:val="00A14662"/>
    <w:rsid w:val="00A454F2"/>
    <w:rsid w:val="00A94922"/>
    <w:rsid w:val="00AB24F8"/>
    <w:rsid w:val="00AC0357"/>
    <w:rsid w:val="00AC04F8"/>
    <w:rsid w:val="00AC3D8D"/>
    <w:rsid w:val="00B15DD5"/>
    <w:rsid w:val="00B77CB0"/>
    <w:rsid w:val="00B81ECD"/>
    <w:rsid w:val="00BA72C4"/>
    <w:rsid w:val="00BF27EA"/>
    <w:rsid w:val="00C04A71"/>
    <w:rsid w:val="00C15512"/>
    <w:rsid w:val="00C426BD"/>
    <w:rsid w:val="00C4613B"/>
    <w:rsid w:val="00C95B05"/>
    <w:rsid w:val="00C96F7D"/>
    <w:rsid w:val="00CA54A3"/>
    <w:rsid w:val="00CA7DEC"/>
    <w:rsid w:val="00D337A3"/>
    <w:rsid w:val="00D354D8"/>
    <w:rsid w:val="00D534FD"/>
    <w:rsid w:val="00D87789"/>
    <w:rsid w:val="00D9318E"/>
    <w:rsid w:val="00DF6377"/>
    <w:rsid w:val="00E05B2F"/>
    <w:rsid w:val="00E2184C"/>
    <w:rsid w:val="00E552E6"/>
    <w:rsid w:val="00EB73D9"/>
    <w:rsid w:val="00ED5198"/>
    <w:rsid w:val="00F00D9A"/>
    <w:rsid w:val="00F17D45"/>
    <w:rsid w:val="00F51D13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F140"/>
  <w15:docId w15:val="{C9ECEB89-163C-4B38-96F6-4A4D316C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EFFB7-21A9-4BF8-BF23-BF440E26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43</cp:revision>
  <cp:lastPrinted>2017-05-17T06:59:00Z</cp:lastPrinted>
  <dcterms:created xsi:type="dcterms:W3CDTF">2017-04-24T12:41:00Z</dcterms:created>
  <dcterms:modified xsi:type="dcterms:W3CDTF">2020-10-20T09:30:00Z</dcterms:modified>
</cp:coreProperties>
</file>